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53E85" w14:textId="678027C3" w:rsidR="000A1F24" w:rsidRDefault="00C47A6D">
      <w:pPr>
        <w:rPr>
          <w:b/>
          <w:bCs/>
        </w:rPr>
      </w:pPr>
      <w:r>
        <w:rPr>
          <w:b/>
          <w:bCs/>
        </w:rPr>
        <w:t>SAANS</w:t>
      </w:r>
      <w:r w:rsidRPr="00C47A6D">
        <w:rPr>
          <w:b/>
          <w:bCs/>
        </w:rPr>
        <w:t xml:space="preserve"> ADHD </w:t>
      </w:r>
      <w:r>
        <w:rPr>
          <w:b/>
          <w:bCs/>
        </w:rPr>
        <w:t xml:space="preserve">shared care </w:t>
      </w:r>
      <w:r w:rsidRPr="00C47A6D">
        <w:rPr>
          <w:b/>
          <w:bCs/>
        </w:rPr>
        <w:t>medication</w:t>
      </w:r>
      <w:r>
        <w:rPr>
          <w:b/>
          <w:bCs/>
        </w:rPr>
        <w:t xml:space="preserve"> </w:t>
      </w:r>
      <w:r w:rsidR="00020239">
        <w:rPr>
          <w:b/>
          <w:bCs/>
        </w:rPr>
        <w:t xml:space="preserve">– help for GP practices </w:t>
      </w:r>
      <w:r w:rsidR="00F83896">
        <w:rPr>
          <w:b/>
          <w:bCs/>
        </w:rPr>
        <w:t>and professionals</w:t>
      </w:r>
    </w:p>
    <w:p w14:paraId="362DF837" w14:textId="232CD00B" w:rsidR="00F83896" w:rsidRDefault="00F83896">
      <w:r>
        <w:t xml:space="preserve">Within the new clinic structure for the ADHD service, a dedicated weekly MDT has been scheduled. This is currently planned for Monday afternoons. As well as reviewing referrals and complex cases there will be an opportunity within this to address and answer queries from GPs and other professionals regarding ADHD. </w:t>
      </w:r>
    </w:p>
    <w:p w14:paraId="65890BFF" w14:textId="3A825CC6" w:rsidR="002C01AF" w:rsidRDefault="002C01AF">
      <w:r>
        <w:t xml:space="preserve">If you have ADHD medication queries </w:t>
      </w:r>
      <w:r w:rsidR="00020239">
        <w:t>relating to</w:t>
      </w:r>
      <w:r>
        <w:t xml:space="preserve"> patients who are under ADHD medication Shared Care arrangements between your practice and Sheffield Health and Social Care Trust, </w:t>
      </w:r>
      <w:r w:rsidR="00020239">
        <w:t xml:space="preserve">then </w:t>
      </w:r>
      <w:r w:rsidR="00F5235A">
        <w:t xml:space="preserve">the </w:t>
      </w:r>
      <w:r w:rsidR="00F5235A" w:rsidRPr="00F5235A">
        <w:t>Sheffield Adult Autism and Neurodevelopmental Service</w:t>
      </w:r>
      <w:r w:rsidR="00F5235A">
        <w:t xml:space="preserve"> (</w:t>
      </w:r>
      <w:r w:rsidR="00020239">
        <w:t>SAANS</w:t>
      </w:r>
      <w:r w:rsidR="00F5235A">
        <w:t>)</w:t>
      </w:r>
      <w:r w:rsidR="00020239">
        <w:t xml:space="preserve"> </w:t>
      </w:r>
      <w:proofErr w:type="gramStart"/>
      <w:r w:rsidR="00020239">
        <w:t>is able to</w:t>
      </w:r>
      <w:proofErr w:type="gramEnd"/>
      <w:r w:rsidR="00020239">
        <w:t xml:space="preserve"> offer a timely response to these queries </w:t>
      </w:r>
      <w:r w:rsidR="00F5235A">
        <w:t xml:space="preserve">via </w:t>
      </w:r>
      <w:r>
        <w:t xml:space="preserve">their weekly </w:t>
      </w:r>
      <w:r w:rsidR="00020239">
        <w:t>Multi-Disciplinary Team (</w:t>
      </w:r>
      <w:r>
        <w:t>MDT</w:t>
      </w:r>
      <w:r w:rsidR="00020239">
        <w:t>)</w:t>
      </w:r>
      <w:r>
        <w:t xml:space="preserve"> meetings.</w:t>
      </w:r>
    </w:p>
    <w:p w14:paraId="224C388A" w14:textId="77777777" w:rsidR="00020239" w:rsidRDefault="00020239" w:rsidP="00020239">
      <w:r>
        <w:t xml:space="preserve">What the MDT </w:t>
      </w:r>
      <w:r w:rsidRPr="00F5235A">
        <w:rPr>
          <w:b/>
          <w:bCs/>
        </w:rPr>
        <w:t>can</w:t>
      </w:r>
      <w:r>
        <w:t xml:space="preserve"> help with:</w:t>
      </w:r>
    </w:p>
    <w:p w14:paraId="662B662D" w14:textId="0292DFEF" w:rsidR="00020239" w:rsidRDefault="00020239" w:rsidP="00020239">
      <w:pPr>
        <w:pStyle w:val="ListParagraph"/>
        <w:numPr>
          <w:ilvl w:val="0"/>
          <w:numId w:val="2"/>
        </w:numPr>
      </w:pPr>
      <w:r w:rsidRPr="00943617">
        <w:t xml:space="preserve">If the service user is already prescribed medication </w:t>
      </w:r>
      <w:r w:rsidR="00F5235A">
        <w:t xml:space="preserve">by your practice </w:t>
      </w:r>
      <w:r w:rsidRPr="00943617">
        <w:t xml:space="preserve">and the GP would like advice around this then they can contact </w:t>
      </w:r>
      <w:r w:rsidR="00F5235A">
        <w:t xml:space="preserve">SAANS </w:t>
      </w:r>
      <w:r w:rsidRPr="00943617">
        <w:t xml:space="preserve">via the MDT route. </w:t>
      </w:r>
    </w:p>
    <w:p w14:paraId="2EA4289C" w14:textId="52F7865D" w:rsidR="00F5235A" w:rsidRDefault="00F5235A" w:rsidP="00020239">
      <w:pPr>
        <w:pStyle w:val="ListParagraph"/>
        <w:numPr>
          <w:ilvl w:val="0"/>
          <w:numId w:val="2"/>
        </w:numPr>
      </w:pPr>
      <w:r>
        <w:t xml:space="preserve">If there are medication queries for young people who have recently </w:t>
      </w:r>
      <w:r w:rsidR="000064E8">
        <w:t>been discharged</w:t>
      </w:r>
      <w:r w:rsidR="000064E8">
        <w:t xml:space="preserve"> </w:t>
      </w:r>
      <w:r>
        <w:t>from Sheffield Children’s Hospital ADHD care, and for whom your practice is now prescribing medication/reviewing the patient on an ongoing basis.</w:t>
      </w:r>
    </w:p>
    <w:p w14:paraId="37B80C53" w14:textId="1049E0F8" w:rsidR="00944993" w:rsidRDefault="00944993" w:rsidP="00020239">
      <w:pPr>
        <w:pStyle w:val="ListParagraph"/>
        <w:numPr>
          <w:ilvl w:val="0"/>
          <w:numId w:val="2"/>
        </w:numPr>
      </w:pPr>
      <w:r>
        <w:t xml:space="preserve">For professionals within SHSC conducting ADHD assessments in their team, the MDT can support with diagnostic decision making. </w:t>
      </w:r>
    </w:p>
    <w:p w14:paraId="3BD78F6A" w14:textId="77777777" w:rsidR="00020239" w:rsidRDefault="00020239" w:rsidP="00020239">
      <w:pPr>
        <w:pStyle w:val="ListParagraph"/>
      </w:pPr>
    </w:p>
    <w:p w14:paraId="71DC1C2F" w14:textId="77777777" w:rsidR="00020239" w:rsidRDefault="00020239" w:rsidP="00020239">
      <w:r>
        <w:t xml:space="preserve">What the MDT </w:t>
      </w:r>
      <w:r w:rsidRPr="00F5235A">
        <w:rPr>
          <w:b/>
          <w:bCs/>
        </w:rPr>
        <w:t>cannot</w:t>
      </w:r>
      <w:r>
        <w:t xml:space="preserve"> help with:</w:t>
      </w:r>
    </w:p>
    <w:p w14:paraId="7206FF5B" w14:textId="7242DE17" w:rsidR="00020239" w:rsidRDefault="00F5235A" w:rsidP="00020239">
      <w:pPr>
        <w:pStyle w:val="ListParagraph"/>
        <w:numPr>
          <w:ilvl w:val="0"/>
          <w:numId w:val="2"/>
        </w:numPr>
      </w:pPr>
      <w:r>
        <w:t>A</w:t>
      </w:r>
      <w:r w:rsidR="00020239">
        <w:t xml:space="preserve"> full medication review for patients </w:t>
      </w:r>
      <w:r>
        <w:t>-</w:t>
      </w:r>
      <w:r w:rsidR="00020239">
        <w:t xml:space="preserve"> unfortunately at the moment access to a full review would be via the general SAANS ADHD waiting list. If a query comes to the MDT that it is determined would need a review, this will be</w:t>
      </w:r>
      <w:r w:rsidR="00020239" w:rsidRPr="00943617">
        <w:t xml:space="preserve"> advised</w:t>
      </w:r>
      <w:r w:rsidR="00020239">
        <w:t>.</w:t>
      </w:r>
    </w:p>
    <w:p w14:paraId="64E70C1E" w14:textId="0F591C5E" w:rsidR="00020239" w:rsidRDefault="00020239" w:rsidP="00020239">
      <w:pPr>
        <w:pStyle w:val="ListParagraph"/>
        <w:numPr>
          <w:ilvl w:val="0"/>
          <w:numId w:val="2"/>
        </w:numPr>
      </w:pPr>
      <w:r w:rsidRPr="00943617">
        <w:t xml:space="preserve">If the service user has been diagnosed elsewhere and is currently not on medication – this would likely need a Reassessment of </w:t>
      </w:r>
      <w:r w:rsidR="00F5235A">
        <w:t>N</w:t>
      </w:r>
      <w:r w:rsidRPr="00943617">
        <w:t>eed referral</w:t>
      </w:r>
      <w:r w:rsidR="00F5235A">
        <w:t xml:space="preserve"> to SAANS</w:t>
      </w:r>
      <w:r w:rsidRPr="00943617">
        <w:t>.</w:t>
      </w:r>
    </w:p>
    <w:p w14:paraId="4E36A980" w14:textId="040862B5" w:rsidR="00F5235A" w:rsidRDefault="00F5235A" w:rsidP="00020239">
      <w:pPr>
        <w:pStyle w:val="ListParagraph"/>
        <w:numPr>
          <w:ilvl w:val="0"/>
          <w:numId w:val="2"/>
        </w:numPr>
      </w:pPr>
      <w:r>
        <w:t>Requests to carry out ongoing prescription or medication monitoring/annual reviews (</w:t>
      </w:r>
      <w:r w:rsidR="00F61032">
        <w:t>post</w:t>
      </w:r>
      <w:r>
        <w:t xml:space="preserve"> initiation/titration period) (including for young people diagnosed by Sheffield Children’s hospital – i.e. SAANS can answer medication queries and provide the standard </w:t>
      </w:r>
      <w:r w:rsidR="00F61032">
        <w:t xml:space="preserve">(Adults) </w:t>
      </w:r>
      <w:r>
        <w:t xml:space="preserve">Shared Care offer for young people who have transitioned from </w:t>
      </w:r>
      <w:proofErr w:type="gramStart"/>
      <w:r w:rsidR="00FC17DC">
        <w:t>SCH, but</w:t>
      </w:r>
      <w:proofErr w:type="gramEnd"/>
      <w:r>
        <w:t xml:space="preserve"> cannot </w:t>
      </w:r>
      <w:r w:rsidR="00F61032">
        <w:t xml:space="preserve">offer a case management service or </w:t>
      </w:r>
      <w:r>
        <w:t>prescribe</w:t>
      </w:r>
      <w:r w:rsidR="00F61032">
        <w:t>/</w:t>
      </w:r>
      <w:r>
        <w:t xml:space="preserve">monitor </w:t>
      </w:r>
      <w:r w:rsidR="00F61032">
        <w:t xml:space="preserve">medication </w:t>
      </w:r>
      <w:r>
        <w:t>on an ongoing basis).</w:t>
      </w:r>
    </w:p>
    <w:p w14:paraId="5FC12965" w14:textId="77777777" w:rsidR="00F5235A" w:rsidRDefault="00F5235A" w:rsidP="00F5235A">
      <w:pPr>
        <w:pStyle w:val="ListParagraph"/>
      </w:pPr>
    </w:p>
    <w:p w14:paraId="0D90C87F" w14:textId="0CB3EB2A" w:rsidR="00020239" w:rsidRDefault="00F83896" w:rsidP="00020239">
      <w:r>
        <w:t>Please</w:t>
      </w:r>
      <w:r w:rsidR="00020239">
        <w:t xml:space="preserve"> contact the team by</w:t>
      </w:r>
      <w:r w:rsidR="00020239" w:rsidRPr="00020239">
        <w:t xml:space="preserve"> email: </w:t>
      </w:r>
      <w:hyperlink r:id="rId8" w:history="1">
        <w:r w:rsidR="00020239" w:rsidRPr="00020239">
          <w:rPr>
            <w:rStyle w:val="Hyperlink"/>
          </w:rPr>
          <w:t>saans@shsc.nhs.uk</w:t>
        </w:r>
      </w:hyperlink>
      <w:r w:rsidR="00C92B13">
        <w:t xml:space="preserve"> stating the patients name, DOB and NHS number and the reason for the query. Please also advise how you would like SAANS to contact you about the outcome of the MDT (i.e., by telephone, email or letter)</w:t>
      </w:r>
      <w:r w:rsidR="00020239">
        <w:t xml:space="preserve"> and include in </w:t>
      </w:r>
      <w:r w:rsidR="00C92B13">
        <w:t>the email</w:t>
      </w:r>
      <w:r w:rsidR="00020239">
        <w:t xml:space="preserve"> subject that the query is for the </w:t>
      </w:r>
      <w:r w:rsidR="00C92B13">
        <w:t>“</w:t>
      </w:r>
      <w:r w:rsidR="00020239">
        <w:t xml:space="preserve">Weekly </w:t>
      </w:r>
      <w:r w:rsidR="00C92B13">
        <w:t xml:space="preserve">ADHD </w:t>
      </w:r>
      <w:r w:rsidR="00020239">
        <w:t>MDT</w:t>
      </w:r>
      <w:r w:rsidR="00C92B13">
        <w:t>”</w:t>
      </w:r>
      <w:r w:rsidR="00020239">
        <w:t xml:space="preserve">. </w:t>
      </w:r>
      <w:r w:rsidR="00C92B13">
        <w:t>A</w:t>
      </w:r>
      <w:r w:rsidR="00C92B13" w:rsidRPr="00943617">
        <w:t>lternative</w:t>
      </w:r>
      <w:r w:rsidR="00C92B13">
        <w:t>ly,</w:t>
      </w:r>
      <w:r w:rsidR="00020239" w:rsidRPr="00943617">
        <w:t xml:space="preserve"> GPs can call </w:t>
      </w:r>
      <w:r w:rsidR="00020239">
        <w:t xml:space="preserve">the service and leave a message with the </w:t>
      </w:r>
      <w:proofErr w:type="gramStart"/>
      <w:r w:rsidR="00020239">
        <w:t>Admin</w:t>
      </w:r>
      <w:proofErr w:type="gramEnd"/>
      <w:r w:rsidR="00020239">
        <w:t xml:space="preserve"> team, </w:t>
      </w:r>
      <w:r w:rsidR="00020239" w:rsidRPr="00943617">
        <w:t>explain</w:t>
      </w:r>
      <w:r w:rsidR="00020239">
        <w:t xml:space="preserve">ing the </w:t>
      </w:r>
      <w:r w:rsidR="00020239" w:rsidRPr="00943617">
        <w:t>query which will</w:t>
      </w:r>
      <w:r w:rsidR="00020239">
        <w:t xml:space="preserve"> then</w:t>
      </w:r>
      <w:r w:rsidR="00020239" w:rsidRPr="00943617">
        <w:t xml:space="preserve"> be discussed at </w:t>
      </w:r>
      <w:r w:rsidR="00020239">
        <w:t>the</w:t>
      </w:r>
      <w:r w:rsidR="00C92B13">
        <w:t xml:space="preserve"> next scheduled</w:t>
      </w:r>
      <w:r w:rsidR="00020239">
        <w:t xml:space="preserve"> </w:t>
      </w:r>
      <w:r w:rsidR="00020239" w:rsidRPr="00943617">
        <w:t>MDT</w:t>
      </w:r>
      <w:r w:rsidR="00020239">
        <w:t xml:space="preserve"> (</w:t>
      </w:r>
      <w:hyperlink r:id="rId9" w:history="1">
        <w:r w:rsidR="00020239" w:rsidRPr="00020239">
          <w:t>Tel: 0114</w:t>
        </w:r>
      </w:hyperlink>
      <w:r w:rsidR="00020239" w:rsidRPr="00020239">
        <w:t xml:space="preserve"> 271 6964</w:t>
      </w:r>
      <w:r w:rsidR="00020239">
        <w:t xml:space="preserve">). </w:t>
      </w:r>
    </w:p>
    <w:p w14:paraId="622CF85A" w14:textId="6A475ADD" w:rsidR="00C92B13" w:rsidRDefault="00C92B13" w:rsidP="00020239">
      <w:r>
        <w:t xml:space="preserve">If any professionals would like to attend the MDT in person or remotely via MS Teams to discuss their query, this may be arranged. </w:t>
      </w:r>
    </w:p>
    <w:p w14:paraId="7E9DB624" w14:textId="06686E42" w:rsidR="00020239" w:rsidRPr="00020239" w:rsidRDefault="00020239"/>
    <w:p w14:paraId="3309EA1F" w14:textId="00A94A59" w:rsidR="00C47A6D" w:rsidRPr="00C47A6D" w:rsidRDefault="00C47A6D"/>
    <w:p w14:paraId="578FE4A9" w14:textId="77777777" w:rsidR="00943617" w:rsidRDefault="00943617"/>
    <w:sectPr w:rsidR="00943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4159"/>
    <w:multiLevelType w:val="hybridMultilevel"/>
    <w:tmpl w:val="55DC5846"/>
    <w:lvl w:ilvl="0" w:tplc="2638820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4D4D13"/>
    <w:multiLevelType w:val="hybridMultilevel"/>
    <w:tmpl w:val="5CDAB1FA"/>
    <w:lvl w:ilvl="0" w:tplc="2700736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034143">
    <w:abstractNumId w:val="0"/>
  </w:num>
  <w:num w:numId="2" w16cid:durableId="818965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17"/>
    <w:rsid w:val="000064E8"/>
    <w:rsid w:val="00020239"/>
    <w:rsid w:val="000A1F24"/>
    <w:rsid w:val="00125AF1"/>
    <w:rsid w:val="00230AC8"/>
    <w:rsid w:val="00251F1B"/>
    <w:rsid w:val="002C01AF"/>
    <w:rsid w:val="003D5132"/>
    <w:rsid w:val="00537888"/>
    <w:rsid w:val="006913ED"/>
    <w:rsid w:val="00943617"/>
    <w:rsid w:val="00944993"/>
    <w:rsid w:val="00C47A6D"/>
    <w:rsid w:val="00C92B13"/>
    <w:rsid w:val="00DD5CB2"/>
    <w:rsid w:val="00F11EE6"/>
    <w:rsid w:val="00F20B9B"/>
    <w:rsid w:val="00F5235A"/>
    <w:rsid w:val="00F61032"/>
    <w:rsid w:val="00F83896"/>
    <w:rsid w:val="00FC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0170"/>
  <w15:chartTrackingRefBased/>
  <w15:docId w15:val="{FE0ABE3B-72DF-420D-8EDA-390D3FA3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B9B"/>
    <w:pPr>
      <w:spacing w:after="0" w:line="240" w:lineRule="auto"/>
    </w:pPr>
    <w:rPr>
      <w:rFonts w:ascii="Arial" w:hAnsi="Arial"/>
    </w:rPr>
  </w:style>
  <w:style w:type="character" w:customStyle="1" w:styleId="Heading1Char">
    <w:name w:val="Heading 1 Char"/>
    <w:basedOn w:val="DefaultParagraphFont"/>
    <w:link w:val="Heading1"/>
    <w:uiPriority w:val="9"/>
    <w:rsid w:val="00943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617"/>
    <w:rPr>
      <w:rFonts w:eastAsiaTheme="majorEastAsia" w:cstheme="majorBidi"/>
      <w:color w:val="272727" w:themeColor="text1" w:themeTint="D8"/>
    </w:rPr>
  </w:style>
  <w:style w:type="paragraph" w:styleId="Title">
    <w:name w:val="Title"/>
    <w:basedOn w:val="Normal"/>
    <w:next w:val="Normal"/>
    <w:link w:val="TitleChar"/>
    <w:uiPriority w:val="10"/>
    <w:qFormat/>
    <w:rsid w:val="00943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617"/>
    <w:pPr>
      <w:spacing w:before="160"/>
      <w:jc w:val="center"/>
    </w:pPr>
    <w:rPr>
      <w:i/>
      <w:iCs/>
      <w:color w:val="404040" w:themeColor="text1" w:themeTint="BF"/>
    </w:rPr>
  </w:style>
  <w:style w:type="character" w:customStyle="1" w:styleId="QuoteChar">
    <w:name w:val="Quote Char"/>
    <w:basedOn w:val="DefaultParagraphFont"/>
    <w:link w:val="Quote"/>
    <w:uiPriority w:val="29"/>
    <w:rsid w:val="00943617"/>
    <w:rPr>
      <w:i/>
      <w:iCs/>
      <w:color w:val="404040" w:themeColor="text1" w:themeTint="BF"/>
    </w:rPr>
  </w:style>
  <w:style w:type="paragraph" w:styleId="ListParagraph">
    <w:name w:val="List Paragraph"/>
    <w:basedOn w:val="Normal"/>
    <w:uiPriority w:val="34"/>
    <w:qFormat/>
    <w:rsid w:val="00943617"/>
    <w:pPr>
      <w:ind w:left="720"/>
      <w:contextualSpacing/>
    </w:pPr>
  </w:style>
  <w:style w:type="character" w:styleId="IntenseEmphasis">
    <w:name w:val="Intense Emphasis"/>
    <w:basedOn w:val="DefaultParagraphFont"/>
    <w:uiPriority w:val="21"/>
    <w:qFormat/>
    <w:rsid w:val="00943617"/>
    <w:rPr>
      <w:i/>
      <w:iCs/>
      <w:color w:val="0F4761" w:themeColor="accent1" w:themeShade="BF"/>
    </w:rPr>
  </w:style>
  <w:style w:type="paragraph" w:styleId="IntenseQuote">
    <w:name w:val="Intense Quote"/>
    <w:basedOn w:val="Normal"/>
    <w:next w:val="Normal"/>
    <w:link w:val="IntenseQuoteChar"/>
    <w:uiPriority w:val="30"/>
    <w:qFormat/>
    <w:rsid w:val="00943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617"/>
    <w:rPr>
      <w:i/>
      <w:iCs/>
      <w:color w:val="0F4761" w:themeColor="accent1" w:themeShade="BF"/>
    </w:rPr>
  </w:style>
  <w:style w:type="character" w:styleId="IntenseReference">
    <w:name w:val="Intense Reference"/>
    <w:basedOn w:val="DefaultParagraphFont"/>
    <w:uiPriority w:val="32"/>
    <w:qFormat/>
    <w:rsid w:val="00943617"/>
    <w:rPr>
      <w:b/>
      <w:bCs/>
      <w:smallCaps/>
      <w:color w:val="0F4761" w:themeColor="accent1" w:themeShade="BF"/>
      <w:spacing w:val="5"/>
    </w:rPr>
  </w:style>
  <w:style w:type="character" w:styleId="Hyperlink">
    <w:name w:val="Hyperlink"/>
    <w:basedOn w:val="DefaultParagraphFont"/>
    <w:uiPriority w:val="99"/>
    <w:unhideWhenUsed/>
    <w:rsid w:val="00943617"/>
    <w:rPr>
      <w:color w:val="467886" w:themeColor="hyperlink"/>
      <w:u w:val="single"/>
    </w:rPr>
  </w:style>
  <w:style w:type="character" w:styleId="UnresolvedMention">
    <w:name w:val="Unresolved Mention"/>
    <w:basedOn w:val="DefaultParagraphFont"/>
    <w:uiPriority w:val="99"/>
    <w:semiHidden/>
    <w:unhideWhenUsed/>
    <w:rsid w:val="00943617"/>
    <w:rPr>
      <w:color w:val="605E5C"/>
      <w:shd w:val="clear" w:color="auto" w:fill="E1DFDD"/>
    </w:rPr>
  </w:style>
  <w:style w:type="character" w:styleId="CommentReference">
    <w:name w:val="annotation reference"/>
    <w:basedOn w:val="DefaultParagraphFont"/>
    <w:uiPriority w:val="99"/>
    <w:semiHidden/>
    <w:unhideWhenUsed/>
    <w:rsid w:val="00C92B13"/>
    <w:rPr>
      <w:sz w:val="16"/>
      <w:szCs w:val="16"/>
    </w:rPr>
  </w:style>
  <w:style w:type="paragraph" w:styleId="CommentText">
    <w:name w:val="annotation text"/>
    <w:basedOn w:val="Normal"/>
    <w:link w:val="CommentTextChar"/>
    <w:uiPriority w:val="99"/>
    <w:unhideWhenUsed/>
    <w:rsid w:val="00C92B13"/>
    <w:pPr>
      <w:spacing w:line="240" w:lineRule="auto"/>
    </w:pPr>
    <w:rPr>
      <w:sz w:val="20"/>
      <w:szCs w:val="20"/>
    </w:rPr>
  </w:style>
  <w:style w:type="character" w:customStyle="1" w:styleId="CommentTextChar">
    <w:name w:val="Comment Text Char"/>
    <w:basedOn w:val="DefaultParagraphFont"/>
    <w:link w:val="CommentText"/>
    <w:uiPriority w:val="99"/>
    <w:rsid w:val="00C92B13"/>
    <w:rPr>
      <w:sz w:val="20"/>
      <w:szCs w:val="20"/>
    </w:rPr>
  </w:style>
  <w:style w:type="paragraph" w:styleId="CommentSubject">
    <w:name w:val="annotation subject"/>
    <w:basedOn w:val="CommentText"/>
    <w:next w:val="CommentText"/>
    <w:link w:val="CommentSubjectChar"/>
    <w:uiPriority w:val="99"/>
    <w:semiHidden/>
    <w:unhideWhenUsed/>
    <w:rsid w:val="00C92B13"/>
    <w:rPr>
      <w:b/>
      <w:bCs/>
    </w:rPr>
  </w:style>
  <w:style w:type="character" w:customStyle="1" w:styleId="CommentSubjectChar">
    <w:name w:val="Comment Subject Char"/>
    <w:basedOn w:val="CommentTextChar"/>
    <w:link w:val="CommentSubject"/>
    <w:uiPriority w:val="99"/>
    <w:semiHidden/>
    <w:rsid w:val="00C92B13"/>
    <w:rPr>
      <w:b/>
      <w:bCs/>
      <w:sz w:val="20"/>
      <w:szCs w:val="20"/>
    </w:rPr>
  </w:style>
  <w:style w:type="paragraph" w:styleId="Revision">
    <w:name w:val="Revision"/>
    <w:hidden/>
    <w:uiPriority w:val="99"/>
    <w:semiHidden/>
    <w:rsid w:val="00C92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2480">
      <w:bodyDiv w:val="1"/>
      <w:marLeft w:val="0"/>
      <w:marRight w:val="0"/>
      <w:marTop w:val="0"/>
      <w:marBottom w:val="0"/>
      <w:divBdr>
        <w:top w:val="none" w:sz="0" w:space="0" w:color="auto"/>
        <w:left w:val="none" w:sz="0" w:space="0" w:color="auto"/>
        <w:bottom w:val="none" w:sz="0" w:space="0" w:color="auto"/>
        <w:right w:val="none" w:sz="0" w:space="0" w:color="auto"/>
      </w:divBdr>
    </w:div>
    <w:div w:id="19063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ns@shsc.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erson xmlns="d82f6ac7-697f-4b53-993d-1fccbeca7efc">
      <UserInfo>
        <DisplayName/>
        <AccountId xsi:nil="true"/>
        <AccountType/>
      </UserInfo>
    </Person>
    <_ip_UnifiedCompliancePolicyProperties xmlns="http://schemas.microsoft.com/sharepoint/v3" xsi:nil="true"/>
    <TaxCatchAll xmlns="586fb154-121b-4948-8cfb-ad35b04ccdbf" xsi:nil="true"/>
    <lcf76f155ced4ddcb4097134ff3c332f xmlns="d82f6ac7-697f-4b53-993d-1fccbeca7e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1889E8253394988473AC15219DAA0" ma:contentTypeVersion="20" ma:contentTypeDescription="Create a new document." ma:contentTypeScope="" ma:versionID="2e264a1cd708109a895fe5d4e2ce4135">
  <xsd:schema xmlns:xsd="http://www.w3.org/2001/XMLSchema" xmlns:xs="http://www.w3.org/2001/XMLSchema" xmlns:p="http://schemas.microsoft.com/office/2006/metadata/properties" xmlns:ns1="http://schemas.microsoft.com/sharepoint/v3" xmlns:ns2="d82f6ac7-697f-4b53-993d-1fccbeca7efc" xmlns:ns3="586fb154-121b-4948-8cfb-ad35b04ccdbf" targetNamespace="http://schemas.microsoft.com/office/2006/metadata/properties" ma:root="true" ma:fieldsID="9176db22e6ffe74ce84b634e33eaadd7" ns1:_="" ns2:_="" ns3:_="">
    <xsd:import namespace="http://schemas.microsoft.com/sharepoint/v3"/>
    <xsd:import namespace="d82f6ac7-697f-4b53-993d-1fccbeca7efc"/>
    <xsd:import namespace="586fb154-121b-4948-8cfb-ad35b04c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f6ac7-697f-4b53-993d-1fccbeca7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6fb154-121b-4948-8cfb-ad35b04ccdb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308dc7-e637-4cdb-ac47-aba3f034ba80}" ma:internalName="TaxCatchAll" ma:showField="CatchAllData" ma:web="586fb154-121b-4948-8cfb-ad35b04ccd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904EF-4AE9-4432-81A3-F4871BC8CD31}">
  <ds:schemaRefs>
    <ds:schemaRef ds:uri="http://schemas.microsoft.com/office/2006/metadata/properties"/>
    <ds:schemaRef ds:uri="http://schemas.microsoft.com/office/infopath/2007/PartnerControls"/>
    <ds:schemaRef ds:uri="http://schemas.microsoft.com/sharepoint/v3"/>
    <ds:schemaRef ds:uri="d82f6ac7-697f-4b53-993d-1fccbeca7efc"/>
    <ds:schemaRef ds:uri="586fb154-121b-4948-8cfb-ad35b04ccdbf"/>
  </ds:schemaRefs>
</ds:datastoreItem>
</file>

<file path=customXml/itemProps2.xml><?xml version="1.0" encoding="utf-8"?>
<ds:datastoreItem xmlns:ds="http://schemas.openxmlformats.org/officeDocument/2006/customXml" ds:itemID="{1D004F10-A2DB-4D98-A9F1-71EA43E66583}">
  <ds:schemaRefs>
    <ds:schemaRef ds:uri="http://schemas.microsoft.com/sharepoint/v3/contenttype/forms"/>
  </ds:schemaRefs>
</ds:datastoreItem>
</file>

<file path=customXml/itemProps3.xml><?xml version="1.0" encoding="utf-8"?>
<ds:datastoreItem xmlns:ds="http://schemas.openxmlformats.org/officeDocument/2006/customXml" ds:itemID="{628B25C5-92A1-4E02-BE21-DF1EFE39A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f6ac7-697f-4b53-993d-1fccbeca7efc"/>
    <ds:schemaRef ds:uri="586fb154-121b-4948-8cfb-ad35b04c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TOOKE, Liz (NHS SOUTH YORKSHIRE ICB - 03N)</dc:creator>
  <cp:keywords/>
  <dc:description/>
  <cp:lastModifiedBy>Alison Egginton</cp:lastModifiedBy>
  <cp:revision>3</cp:revision>
  <dcterms:created xsi:type="dcterms:W3CDTF">2025-05-08T09:02:00Z</dcterms:created>
  <dcterms:modified xsi:type="dcterms:W3CDTF">2025-05-08T09:02:00Z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0x010100A471889E8253394988473AC15219DAA0</vt:lpwstr>
  </property>
</Properties>
</file>