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C1" w:rsidRDefault="00D83FC1" w:rsidP="00D83FC1">
      <w:pPr>
        <w:jc w:val="right"/>
        <w:rPr>
          <w:rFonts w:ascii="Arial" w:hAnsi="Arial" w:cs="Arial"/>
          <w:b/>
          <w:sz w:val="28"/>
          <w:szCs w:val="28"/>
        </w:rPr>
      </w:pPr>
      <w:r w:rsidRPr="00B22127">
        <w:rPr>
          <w:rFonts w:ascii="Arial" w:hAnsi="Arial" w:cs="Arial"/>
          <w:b/>
          <w:sz w:val="28"/>
          <w:szCs w:val="28"/>
        </w:rPr>
        <w:t>Appendix G</w:t>
      </w:r>
    </w:p>
    <w:p w:rsidR="00D83FC1" w:rsidRPr="00B22127" w:rsidRDefault="00D83FC1" w:rsidP="00D83FC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>
            <wp:extent cx="6854190" cy="8921115"/>
            <wp:effectExtent l="0" t="0" r="3810" b="0"/>
            <wp:docPr id="2" name="Picture 2" descr="DNACPR 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NACPR 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4190" cy="892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C1" w:rsidRPr="00B22127" w:rsidRDefault="00D83FC1" w:rsidP="00D83FC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lastRenderedPageBreak/>
        <w:drawing>
          <wp:inline distT="0" distB="0" distL="0" distR="0">
            <wp:extent cx="6901815" cy="9207500"/>
            <wp:effectExtent l="0" t="0" r="0" b="0"/>
            <wp:docPr id="1" name="Picture 1" descr="DNACPR gui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NACPR guida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815" cy="92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FC1" w:rsidRDefault="00D83FC1" w:rsidP="00D83FC1">
      <w:pPr>
        <w:jc w:val="center"/>
        <w:rPr>
          <w:rFonts w:ascii="Arial" w:hAnsi="Arial" w:cs="Arial"/>
          <w:b/>
          <w:sz w:val="28"/>
          <w:szCs w:val="28"/>
        </w:rPr>
        <w:sectPr w:rsidR="00D83FC1" w:rsidSect="00D83FC1">
          <w:footerReference w:type="default" r:id="rId9"/>
          <w:footerReference w:type="first" r:id="rId10"/>
          <w:pgSz w:w="11909" w:h="16834" w:code="9"/>
          <w:pgMar w:top="1134" w:right="1134" w:bottom="1134" w:left="567" w:header="720" w:footer="567" w:gutter="0"/>
          <w:pgNumType w:start="1"/>
          <w:cols w:space="720"/>
          <w:titlePg/>
          <w:docGrid w:linePitch="326"/>
        </w:sectPr>
      </w:pPr>
      <w:bookmarkStart w:id="0" w:name="_GoBack"/>
      <w:bookmarkEnd w:id="0"/>
    </w:p>
    <w:p w:rsidR="001B50E9" w:rsidRDefault="001B50E9" w:rsidP="00D83FC1"/>
    <w:sectPr w:rsidR="001B50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FC1" w:rsidRDefault="00D83FC1" w:rsidP="00D83FC1">
      <w:r>
        <w:separator/>
      </w:r>
    </w:p>
  </w:endnote>
  <w:endnote w:type="continuationSeparator" w:id="0">
    <w:p w:rsidR="00D83FC1" w:rsidRDefault="00D83FC1" w:rsidP="00D8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C1" w:rsidRPr="008D3597" w:rsidRDefault="00D83FC1" w:rsidP="00D83FC1">
    <w:pPr>
      <w:pStyle w:val="Footer"/>
      <w:ind w:right="-140"/>
      <w:rPr>
        <w:rFonts w:ascii="Arial" w:hAnsi="Arial" w:cs="Arial"/>
      </w:rPr>
    </w:pPr>
    <w:r w:rsidRPr="008D3597">
      <w:rPr>
        <w:rFonts w:ascii="Arial" w:hAnsi="Arial" w:cs="Arial"/>
      </w:rPr>
      <w:t>R</w:t>
    </w:r>
    <w:r>
      <w:rPr>
        <w:rFonts w:ascii="Arial" w:hAnsi="Arial" w:cs="Arial"/>
      </w:rPr>
      <w:t>esuscitation Policy (version 2.1, 14/12/2018</w:t>
    </w:r>
    <w:r w:rsidRPr="008D3597">
      <w:rPr>
        <w:rFonts w:ascii="Arial" w:hAnsi="Arial" w:cs="Arial"/>
      </w:rPr>
      <w:t>)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  <w:t>p</w:t>
    </w:r>
    <w:r w:rsidRPr="008D3597">
      <w:rPr>
        <w:rFonts w:ascii="Arial" w:hAnsi="Arial" w:cs="Arial"/>
      </w:rPr>
      <w:t xml:space="preserve">age </w:t>
    </w:r>
    <w:r>
      <w:rPr>
        <w:rFonts w:ascii="Arial" w:hAnsi="Arial" w:cs="Arial"/>
        <w:bCs/>
      </w:rPr>
      <w:t xml:space="preserve">24 </w:t>
    </w:r>
    <w:r w:rsidRPr="008D3597">
      <w:rPr>
        <w:rFonts w:ascii="Arial" w:hAnsi="Arial" w:cs="Arial"/>
      </w:rPr>
      <w:t xml:space="preserve">of </w:t>
    </w:r>
    <w:r>
      <w:rPr>
        <w:rFonts w:ascii="Arial" w:hAnsi="Arial" w:cs="Arial"/>
        <w:bCs/>
      </w:rPr>
      <w:t>27</w:t>
    </w:r>
  </w:p>
  <w:p w:rsidR="00D83FC1" w:rsidRDefault="00D83FC1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FC1" w:rsidRPr="008D3597" w:rsidRDefault="00D83FC1" w:rsidP="00D83FC1">
    <w:pPr>
      <w:pStyle w:val="Footer"/>
      <w:ind w:right="-140"/>
      <w:rPr>
        <w:rFonts w:ascii="Arial" w:hAnsi="Arial" w:cs="Arial"/>
      </w:rPr>
    </w:pPr>
    <w:r w:rsidRPr="008D3597">
      <w:rPr>
        <w:rFonts w:ascii="Arial" w:hAnsi="Arial" w:cs="Arial"/>
      </w:rPr>
      <w:t>R</w:t>
    </w:r>
    <w:r>
      <w:rPr>
        <w:rFonts w:ascii="Arial" w:hAnsi="Arial" w:cs="Arial"/>
      </w:rPr>
      <w:t>esuscitation Policy (version 2.1, 14/12/2018</w:t>
    </w:r>
    <w:r w:rsidRPr="008D3597">
      <w:rPr>
        <w:rFonts w:ascii="Arial" w:hAnsi="Arial" w:cs="Arial"/>
      </w:rPr>
      <w:t>)</w:t>
    </w:r>
    <w:r>
      <w:rPr>
        <w:rFonts w:ascii="Arial" w:hAnsi="Arial" w:cs="Arial"/>
      </w:rPr>
      <w:t xml:space="preserve"> </w:t>
    </w:r>
    <w:r>
      <w:rPr>
        <w:rFonts w:ascii="Arial" w:hAnsi="Arial" w:cs="Arial"/>
      </w:rPr>
      <w:tab/>
      <w:t>p</w:t>
    </w:r>
    <w:r w:rsidRPr="008D3597">
      <w:rPr>
        <w:rFonts w:ascii="Arial" w:hAnsi="Arial" w:cs="Arial"/>
      </w:rPr>
      <w:t xml:space="preserve">age </w:t>
    </w:r>
    <w:r>
      <w:rPr>
        <w:rFonts w:ascii="Arial" w:hAnsi="Arial" w:cs="Arial"/>
        <w:bCs/>
      </w:rPr>
      <w:t>23</w:t>
    </w:r>
    <w:r w:rsidRPr="008D3597">
      <w:rPr>
        <w:rFonts w:ascii="Arial" w:hAnsi="Arial" w:cs="Arial"/>
      </w:rPr>
      <w:t xml:space="preserve"> of </w:t>
    </w:r>
    <w:r>
      <w:rPr>
        <w:rFonts w:ascii="Arial" w:hAnsi="Arial" w:cs="Arial"/>
        <w:bCs/>
      </w:rPr>
      <w:t>27</w:t>
    </w:r>
  </w:p>
  <w:p w:rsidR="00D83FC1" w:rsidRDefault="00D83F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FC1" w:rsidRDefault="00D83FC1" w:rsidP="00D83FC1">
      <w:r>
        <w:separator/>
      </w:r>
    </w:p>
  </w:footnote>
  <w:footnote w:type="continuationSeparator" w:id="0">
    <w:p w:rsidR="00D83FC1" w:rsidRDefault="00D83FC1" w:rsidP="00D83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FC1"/>
    <w:rsid w:val="001B50E9"/>
    <w:rsid w:val="00D8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C1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3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C1"/>
    <w:rPr>
      <w:rFonts w:ascii="Garamond" w:eastAsia="Times New Roman" w:hAnsi="Garamond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C1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83F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C1"/>
    <w:rPr>
      <w:rFonts w:ascii="Garamond" w:eastAsia="Times New Roman" w:hAnsi="Garamond" w:cs="Times New Roman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3FC1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83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3FC1"/>
    <w:rPr>
      <w:rFonts w:ascii="Garamond" w:eastAsia="Times New Roman" w:hAnsi="Garamond" w:cs="Times New Roman"/>
      <w:sz w:val="24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3F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3FC1"/>
    <w:rPr>
      <w:rFonts w:ascii="Tahoma" w:eastAsia="Times New Roman" w:hAnsi="Tahoma" w:cs="Tahoma"/>
      <w:sz w:val="16"/>
      <w:szCs w:val="16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83F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3FC1"/>
    <w:rPr>
      <w:rFonts w:ascii="Garamond" w:eastAsia="Times New Roman" w:hAnsi="Garamond" w:cs="Times New Roman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Russell</dc:creator>
  <cp:lastModifiedBy>Brenda Russell</cp:lastModifiedBy>
  <cp:revision>1</cp:revision>
  <dcterms:created xsi:type="dcterms:W3CDTF">2019-09-05T13:11:00Z</dcterms:created>
  <dcterms:modified xsi:type="dcterms:W3CDTF">2019-09-05T13:17:00Z</dcterms:modified>
</cp:coreProperties>
</file>